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BC" w:rsidRPr="00EF1CBC" w:rsidRDefault="00EF1CBC" w:rsidP="00EF1CBC">
      <w:pPr>
        <w:spacing w:before="150" w:after="405" w:line="240" w:lineRule="auto"/>
        <w:outlineLvl w:val="0"/>
        <w:rPr>
          <w:rFonts w:ascii="inherit" w:eastAsia="Times New Roman" w:hAnsi="inherit" w:cs="Times New Roman"/>
          <w:b/>
          <w:bCs/>
          <w:color w:val="000000"/>
          <w:kern w:val="36"/>
          <w:sz w:val="75"/>
          <w:szCs w:val="75"/>
          <w:lang w:eastAsia="fr-FR"/>
        </w:rPr>
      </w:pPr>
      <w:r w:rsidRPr="00EF1CBC">
        <w:rPr>
          <w:rFonts w:ascii="inherit" w:eastAsia="Times New Roman" w:hAnsi="inherit" w:cs="Times New Roman"/>
          <w:b/>
          <w:bCs/>
          <w:color w:val="000000"/>
          <w:kern w:val="36"/>
          <w:sz w:val="75"/>
          <w:szCs w:val="75"/>
          <w:lang w:eastAsia="fr-FR"/>
        </w:rPr>
        <w:t>Le</w:t>
      </w:r>
      <w:bookmarkStart w:id="0" w:name="_GoBack"/>
      <w:bookmarkEnd w:id="0"/>
      <w:r w:rsidRPr="00EF1CBC">
        <w:rPr>
          <w:rFonts w:ascii="inherit" w:eastAsia="Times New Roman" w:hAnsi="inherit" w:cs="Times New Roman"/>
          <w:b/>
          <w:bCs/>
          <w:color w:val="000000"/>
          <w:kern w:val="36"/>
          <w:sz w:val="75"/>
          <w:szCs w:val="75"/>
          <w:lang w:eastAsia="fr-FR"/>
        </w:rPr>
        <w:t xml:space="preserve">s « </w:t>
      </w:r>
      <w:proofErr w:type="spellStart"/>
      <w:r w:rsidRPr="00EF1CBC">
        <w:rPr>
          <w:rFonts w:ascii="inherit" w:eastAsia="Times New Roman" w:hAnsi="inherit" w:cs="Times New Roman"/>
          <w:b/>
          <w:bCs/>
          <w:color w:val="000000"/>
          <w:kern w:val="36"/>
          <w:sz w:val="75"/>
          <w:szCs w:val="75"/>
          <w:lang w:eastAsia="fr-FR"/>
        </w:rPr>
        <w:t>cyclotes</w:t>
      </w:r>
      <w:proofErr w:type="spellEnd"/>
      <w:r w:rsidRPr="00EF1CBC">
        <w:rPr>
          <w:rFonts w:ascii="inherit" w:eastAsia="Times New Roman" w:hAnsi="inherit" w:cs="Times New Roman"/>
          <w:b/>
          <w:bCs/>
          <w:color w:val="000000"/>
          <w:kern w:val="36"/>
          <w:sz w:val="75"/>
          <w:szCs w:val="75"/>
          <w:lang w:eastAsia="fr-FR"/>
        </w:rPr>
        <w:t xml:space="preserve"> » </w:t>
      </w:r>
      <w:proofErr w:type="spellStart"/>
      <w:r w:rsidRPr="00EF1CBC">
        <w:rPr>
          <w:rFonts w:ascii="inherit" w:eastAsia="Times New Roman" w:hAnsi="inherit" w:cs="Times New Roman"/>
          <w:b/>
          <w:bCs/>
          <w:color w:val="000000"/>
          <w:kern w:val="36"/>
          <w:sz w:val="75"/>
          <w:szCs w:val="75"/>
          <w:lang w:eastAsia="fr-FR"/>
        </w:rPr>
        <w:t>modéniennes</w:t>
      </w:r>
      <w:proofErr w:type="spellEnd"/>
      <w:r w:rsidRPr="00EF1CBC">
        <w:rPr>
          <w:rFonts w:ascii="inherit" w:eastAsia="Times New Roman" w:hAnsi="inherit" w:cs="Times New Roman"/>
          <w:b/>
          <w:bCs/>
          <w:color w:val="000000"/>
          <w:kern w:val="36"/>
          <w:sz w:val="75"/>
          <w:szCs w:val="75"/>
          <w:lang w:eastAsia="fr-FR"/>
        </w:rPr>
        <w:t xml:space="preserve"> d’Orléans à Toulouse</w:t>
      </w:r>
    </w:p>
    <w:p w:rsidR="00EF1CBC" w:rsidRPr="00EF1CBC" w:rsidRDefault="00EF1CBC" w:rsidP="00EF1CBC">
      <w:pPr>
        <w:spacing w:after="150" w:line="240" w:lineRule="auto"/>
        <w:rPr>
          <w:rFonts w:eastAsia="Times New Roman" w:cs="Times New Roman"/>
          <w:sz w:val="21"/>
          <w:szCs w:val="21"/>
          <w:lang w:eastAsia="fr-FR"/>
        </w:rPr>
      </w:pPr>
      <w:r w:rsidRPr="00EF1CBC">
        <w:rPr>
          <w:rFonts w:eastAsia="Times New Roman" w:cs="Times New Roman"/>
          <w:sz w:val="21"/>
          <w:szCs w:val="21"/>
          <w:lang w:eastAsia="fr-FR"/>
        </w:rPr>
        <w:t>Publié le 18/09/2021 à 06:25 | Mis à jour le 18/09/2021 à 06:25</w:t>
      </w:r>
    </w:p>
    <w:p w:rsidR="00EF1CBC" w:rsidRPr="00EF1CBC" w:rsidRDefault="00EF1CBC" w:rsidP="00EF1CBC">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Times New Roman"/>
          <w:color w:val="FFFFFF"/>
          <w:sz w:val="21"/>
          <w:szCs w:val="21"/>
          <w:lang w:eastAsia="fr-FR"/>
        </w:rPr>
      </w:pPr>
      <w:hyperlink r:id="rId5" w:history="1">
        <w:r w:rsidRPr="00EF1CBC">
          <w:rPr>
            <w:rFonts w:ascii="Helvetica" w:eastAsia="Times New Roman" w:hAnsi="Helvetica" w:cs="Times New Roman"/>
            <w:color w:val="2B5997"/>
            <w:sz w:val="21"/>
            <w:szCs w:val="21"/>
            <w:shd w:val="clear" w:color="auto" w:fill="FFFFFF"/>
            <w:lang w:eastAsia="fr-FR"/>
          </w:rPr>
          <w:t> </w:t>
        </w:r>
        <w:r w:rsidRPr="00EF1CBC">
          <w:rPr>
            <w:rFonts w:ascii="Helvetica" w:eastAsia="Times New Roman" w:hAnsi="Helvetica" w:cs="Times New Roman"/>
            <w:color w:val="FFFFFF"/>
            <w:sz w:val="23"/>
            <w:szCs w:val="23"/>
            <w:shd w:val="clear" w:color="auto" w:fill="FFFFFF"/>
            <w:lang w:eastAsia="fr-FR"/>
          </w:rPr>
          <w:t>Partager</w:t>
        </w:r>
      </w:hyperlink>
    </w:p>
    <w:p w:rsidR="00EF1CBC" w:rsidRPr="00EF1CBC" w:rsidRDefault="00EF1CBC" w:rsidP="00EF1CBC">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Times New Roman"/>
          <w:color w:val="FFFFFF"/>
          <w:sz w:val="21"/>
          <w:szCs w:val="21"/>
          <w:lang w:eastAsia="fr-FR"/>
        </w:rPr>
      </w:pPr>
      <w:hyperlink r:id="rId6" w:history="1">
        <w:r w:rsidRPr="00EF1CBC">
          <w:rPr>
            <w:rFonts w:ascii="Helvetica" w:eastAsia="Times New Roman" w:hAnsi="Helvetica" w:cs="Times New Roman"/>
            <w:color w:val="32AADC"/>
            <w:sz w:val="21"/>
            <w:szCs w:val="21"/>
            <w:shd w:val="clear" w:color="auto" w:fill="FFFFFF"/>
            <w:lang w:eastAsia="fr-FR"/>
          </w:rPr>
          <w:t> </w:t>
        </w:r>
        <w:r w:rsidRPr="00EF1CBC">
          <w:rPr>
            <w:rFonts w:ascii="Helvetica" w:eastAsia="Times New Roman" w:hAnsi="Helvetica" w:cs="Times New Roman"/>
            <w:color w:val="FFFFFF"/>
            <w:sz w:val="23"/>
            <w:szCs w:val="23"/>
            <w:shd w:val="clear" w:color="auto" w:fill="FFFFFF"/>
            <w:lang w:eastAsia="fr-FR"/>
          </w:rPr>
          <w:t>Twitter</w:t>
        </w:r>
      </w:hyperlink>
    </w:p>
    <w:p w:rsidR="00EF1CBC" w:rsidRPr="00EF1CBC" w:rsidRDefault="00EF1CBC" w:rsidP="00EF1CBC">
      <w:pPr>
        <w:shd w:val="clear" w:color="auto" w:fill="FFFFFF"/>
        <w:spacing w:after="0" w:line="240" w:lineRule="auto"/>
        <w:jc w:val="center"/>
        <w:rPr>
          <w:rFonts w:ascii="Helvetica" w:eastAsia="Times New Roman" w:hAnsi="Helvetica" w:cs="Times New Roman"/>
          <w:color w:val="000000"/>
          <w:sz w:val="21"/>
          <w:szCs w:val="21"/>
          <w:lang w:eastAsia="fr-FR"/>
        </w:rPr>
      </w:pPr>
      <w:r w:rsidRPr="00EF1CBC">
        <w:rPr>
          <w:rFonts w:ascii="Helvetica" w:eastAsia="Times New Roman" w:hAnsi="Helvetica" w:cs="Times New Roman"/>
          <w:noProof/>
          <w:color w:val="000000"/>
          <w:sz w:val="21"/>
          <w:szCs w:val="21"/>
          <w:lang w:eastAsia="fr-FR"/>
        </w:rPr>
        <w:drawing>
          <wp:inline distT="0" distB="0" distL="0" distR="0" wp14:anchorId="5B3D74B5" wp14:editId="0A5A9F71">
            <wp:extent cx="4337522" cy="2434827"/>
            <wp:effectExtent l="0" t="0" r="6350" b="3810"/>
            <wp:docPr id="2" name="Image 2" descr="Les trois « cyclotes » de Monnaie, fières de leur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trois « cyclotes » de Monnaie, fières de leur perform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2950" cy="2454714"/>
                    </a:xfrm>
                    <a:prstGeom prst="rect">
                      <a:avLst/>
                    </a:prstGeom>
                    <a:noFill/>
                    <a:ln>
                      <a:noFill/>
                    </a:ln>
                  </pic:spPr>
                </pic:pic>
              </a:graphicData>
            </a:graphic>
          </wp:inline>
        </w:drawing>
      </w:r>
    </w:p>
    <w:p w:rsidR="00EF1CBC" w:rsidRPr="00EF1CBC" w:rsidRDefault="00EF1CBC" w:rsidP="00EF1CBC">
      <w:pPr>
        <w:shd w:val="clear" w:color="auto" w:fill="FFFFFF"/>
        <w:spacing w:line="240" w:lineRule="auto"/>
        <w:jc w:val="center"/>
        <w:rPr>
          <w:rFonts w:ascii="Helvetica" w:eastAsia="Times New Roman" w:hAnsi="Helvetica" w:cs="Times New Roman"/>
          <w:color w:val="000000"/>
          <w:sz w:val="22"/>
          <w:lang w:eastAsia="fr-FR"/>
        </w:rPr>
      </w:pPr>
      <w:r w:rsidRPr="00EF1CBC">
        <w:rPr>
          <w:rFonts w:ascii="Helvetica" w:eastAsia="Times New Roman" w:hAnsi="Helvetica" w:cs="Times New Roman"/>
          <w:color w:val="000000"/>
          <w:sz w:val="21"/>
          <w:szCs w:val="21"/>
          <w:lang w:eastAsia="fr-FR"/>
        </w:rPr>
        <w:t xml:space="preserve">Les trois « </w:t>
      </w:r>
      <w:proofErr w:type="spellStart"/>
      <w:r w:rsidRPr="00EF1CBC">
        <w:rPr>
          <w:rFonts w:ascii="Helvetica" w:eastAsia="Times New Roman" w:hAnsi="Helvetica" w:cs="Times New Roman"/>
          <w:color w:val="000000"/>
          <w:sz w:val="21"/>
          <w:szCs w:val="21"/>
          <w:lang w:eastAsia="fr-FR"/>
        </w:rPr>
        <w:t>cyclotes</w:t>
      </w:r>
      <w:proofErr w:type="spellEnd"/>
      <w:r w:rsidRPr="00EF1CBC">
        <w:rPr>
          <w:rFonts w:ascii="Helvetica" w:eastAsia="Times New Roman" w:hAnsi="Helvetica" w:cs="Times New Roman"/>
          <w:color w:val="000000"/>
          <w:sz w:val="21"/>
          <w:szCs w:val="21"/>
          <w:lang w:eastAsia="fr-FR"/>
        </w:rPr>
        <w:t xml:space="preserve"> » de Monnaie, fières de leur performance.</w:t>
      </w:r>
      <w:r w:rsidRPr="00EF1CBC">
        <w:rPr>
          <w:rFonts w:ascii="Helvetica" w:eastAsia="Times New Roman" w:hAnsi="Helvetica" w:cs="Times New Roman"/>
          <w:color w:val="000000"/>
          <w:sz w:val="21"/>
          <w:szCs w:val="21"/>
          <w:lang w:eastAsia="fr-FR"/>
        </w:rPr>
        <w:br/>
      </w:r>
      <w:r w:rsidRPr="00EF1CBC">
        <w:rPr>
          <w:rFonts w:ascii="Helvetica" w:eastAsia="Times New Roman" w:hAnsi="Helvetica" w:cs="Times New Roman"/>
          <w:i/>
          <w:iCs/>
          <w:color w:val="000000"/>
          <w:sz w:val="22"/>
          <w:lang w:eastAsia="fr-FR"/>
        </w:rPr>
        <w:t>© Photo NR</w:t>
      </w:r>
    </w:p>
    <w:p w:rsidR="00EF1CBC" w:rsidRPr="00EF1CBC" w:rsidRDefault="00EF1CBC" w:rsidP="00EF1CBC">
      <w:pPr>
        <w:shd w:val="clear" w:color="auto" w:fill="FFFFFF"/>
        <w:spacing w:after="0" w:line="240" w:lineRule="auto"/>
        <w:rPr>
          <w:rFonts w:ascii="Helvetica" w:eastAsia="Times New Roman" w:hAnsi="Helvetica" w:cs="Times New Roman"/>
          <w:color w:val="000000"/>
          <w:sz w:val="22"/>
          <w:lang w:eastAsia="fr-FR"/>
        </w:rPr>
      </w:pPr>
      <w:r w:rsidRPr="00EF1CBC">
        <w:rPr>
          <w:rFonts w:ascii="Helvetica" w:eastAsia="Times New Roman" w:hAnsi="Helvetica" w:cs="Times New Roman"/>
          <w:color w:val="000000"/>
          <w:sz w:val="22"/>
          <w:lang w:eastAsia="fr-FR"/>
        </w:rPr>
        <w:t>Après Paris, le Mont-Saint-Michel, Strasbourg, et La Rochelle en 2020, toutes les « </w:t>
      </w:r>
      <w:proofErr w:type="spellStart"/>
      <w:r w:rsidRPr="00EF1CBC">
        <w:rPr>
          <w:rFonts w:ascii="Helvetica" w:eastAsia="Times New Roman" w:hAnsi="Helvetica" w:cs="Times New Roman"/>
          <w:color w:val="000000"/>
          <w:sz w:val="22"/>
          <w:lang w:eastAsia="fr-FR"/>
        </w:rPr>
        <w:t>cyclotes</w:t>
      </w:r>
      <w:proofErr w:type="spellEnd"/>
      <w:r w:rsidRPr="00EF1CBC">
        <w:rPr>
          <w:rFonts w:ascii="Helvetica" w:eastAsia="Times New Roman" w:hAnsi="Helvetica" w:cs="Times New Roman"/>
          <w:color w:val="000000"/>
          <w:sz w:val="22"/>
          <w:lang w:eastAsia="fr-FR"/>
        </w:rPr>
        <w:t> » de France devaient rejoindre Toulouse à vélo dans le cadre du challenge Toutes à vélo.</w:t>
      </w:r>
      <w:r w:rsidRPr="00EF1CBC">
        <w:rPr>
          <w:rFonts w:ascii="Helvetica" w:eastAsia="Times New Roman" w:hAnsi="Helvetica" w:cs="Times New Roman"/>
          <w:color w:val="000000"/>
          <w:sz w:val="22"/>
          <w:lang w:eastAsia="fr-FR"/>
        </w:rPr>
        <w:br/>
      </w:r>
      <w:proofErr w:type="spellStart"/>
      <w:r w:rsidRPr="00EF1CBC">
        <w:rPr>
          <w:rFonts w:ascii="Helvetica" w:eastAsia="Times New Roman" w:hAnsi="Helvetica" w:cs="Times New Roman"/>
          <w:color w:val="000000"/>
          <w:sz w:val="22"/>
          <w:lang w:eastAsia="fr-FR"/>
        </w:rPr>
        <w:t>Covid</w:t>
      </w:r>
      <w:proofErr w:type="spellEnd"/>
      <w:r w:rsidRPr="00EF1CBC">
        <w:rPr>
          <w:rFonts w:ascii="Helvetica" w:eastAsia="Times New Roman" w:hAnsi="Helvetica" w:cs="Times New Roman"/>
          <w:color w:val="000000"/>
          <w:sz w:val="22"/>
          <w:lang w:eastAsia="fr-FR"/>
        </w:rPr>
        <w:t xml:space="preserve"> oblige, le périple avait été reporté en 2021. Trois « </w:t>
      </w:r>
      <w:proofErr w:type="spellStart"/>
      <w:r w:rsidRPr="00EF1CBC">
        <w:rPr>
          <w:rFonts w:ascii="Helvetica" w:eastAsia="Times New Roman" w:hAnsi="Helvetica" w:cs="Times New Roman"/>
          <w:color w:val="000000"/>
          <w:sz w:val="22"/>
          <w:lang w:eastAsia="fr-FR"/>
        </w:rPr>
        <w:t>cyclotes</w:t>
      </w:r>
      <w:proofErr w:type="spellEnd"/>
      <w:r w:rsidRPr="00EF1CBC">
        <w:rPr>
          <w:rFonts w:ascii="Helvetica" w:eastAsia="Times New Roman" w:hAnsi="Helvetica" w:cs="Times New Roman"/>
          <w:color w:val="000000"/>
          <w:sz w:val="22"/>
          <w:lang w:eastAsia="fr-FR"/>
        </w:rPr>
        <w:t xml:space="preserve"> » des Randonneurs </w:t>
      </w:r>
      <w:proofErr w:type="spellStart"/>
      <w:r w:rsidRPr="00EF1CBC">
        <w:rPr>
          <w:rFonts w:ascii="Helvetica" w:eastAsia="Times New Roman" w:hAnsi="Helvetica" w:cs="Times New Roman"/>
          <w:color w:val="000000"/>
          <w:sz w:val="22"/>
          <w:lang w:eastAsia="fr-FR"/>
        </w:rPr>
        <w:t>modéniens</w:t>
      </w:r>
      <w:proofErr w:type="spellEnd"/>
      <w:r w:rsidRPr="00EF1CBC">
        <w:rPr>
          <w:rFonts w:ascii="Helvetica" w:eastAsia="Times New Roman" w:hAnsi="Helvetica" w:cs="Times New Roman"/>
          <w:color w:val="000000"/>
          <w:sz w:val="22"/>
          <w:lang w:eastAsia="fr-FR"/>
        </w:rPr>
        <w:t xml:space="preserve"> ont décidé de relever le défi : Suzanne </w:t>
      </w:r>
      <w:proofErr w:type="spellStart"/>
      <w:r w:rsidRPr="00EF1CBC">
        <w:rPr>
          <w:rFonts w:ascii="Helvetica" w:eastAsia="Times New Roman" w:hAnsi="Helvetica" w:cs="Times New Roman"/>
          <w:color w:val="000000"/>
          <w:sz w:val="22"/>
          <w:lang w:eastAsia="fr-FR"/>
        </w:rPr>
        <w:t>Guilpain</w:t>
      </w:r>
      <w:proofErr w:type="spellEnd"/>
      <w:r w:rsidRPr="00EF1CBC">
        <w:rPr>
          <w:rFonts w:ascii="Helvetica" w:eastAsia="Times New Roman" w:hAnsi="Helvetica" w:cs="Times New Roman"/>
          <w:color w:val="000000"/>
          <w:sz w:val="22"/>
          <w:lang w:eastAsia="fr-FR"/>
        </w:rPr>
        <w:t xml:space="preserve">, Annick Leroux et Chantal Gaultier. Elles ont rejoint Orléans, départ officiel de la région Val de Loire, le vendredi 3 septembre, après une nuit d’hôtel, pour démarrer du champ de </w:t>
      </w:r>
      <w:proofErr w:type="spellStart"/>
      <w:r w:rsidRPr="00EF1CBC">
        <w:rPr>
          <w:rFonts w:ascii="Helvetica" w:eastAsia="Times New Roman" w:hAnsi="Helvetica" w:cs="Times New Roman"/>
          <w:color w:val="000000"/>
          <w:sz w:val="22"/>
          <w:lang w:eastAsia="fr-FR"/>
        </w:rPr>
        <w:t>Mars-d’Orléans</w:t>
      </w:r>
      <w:proofErr w:type="spellEnd"/>
      <w:r w:rsidRPr="00EF1CBC">
        <w:rPr>
          <w:rFonts w:ascii="Helvetica" w:eastAsia="Times New Roman" w:hAnsi="Helvetica" w:cs="Times New Roman"/>
          <w:color w:val="000000"/>
          <w:sz w:val="22"/>
          <w:lang w:eastAsia="fr-FR"/>
        </w:rPr>
        <w:t xml:space="preserve">. Pas moins de 93 courageuses se sont ainsi lancées le samedi 4 septembre sur les routes de France, par groupe de 12, avec un chef de route. Après huit étapes de 90 à 100 km, soient au total 750 km en passant par </w:t>
      </w:r>
      <w:proofErr w:type="spellStart"/>
      <w:r w:rsidRPr="00EF1CBC">
        <w:rPr>
          <w:rFonts w:ascii="Helvetica" w:eastAsia="Times New Roman" w:hAnsi="Helvetica" w:cs="Times New Roman"/>
          <w:color w:val="000000"/>
          <w:sz w:val="22"/>
          <w:lang w:eastAsia="fr-FR"/>
        </w:rPr>
        <w:t>Romorantin</w:t>
      </w:r>
      <w:proofErr w:type="spellEnd"/>
      <w:r w:rsidRPr="00EF1CBC">
        <w:rPr>
          <w:rFonts w:ascii="Helvetica" w:eastAsia="Times New Roman" w:hAnsi="Helvetica" w:cs="Times New Roman"/>
          <w:color w:val="000000"/>
          <w:sz w:val="22"/>
          <w:lang w:eastAsia="fr-FR"/>
        </w:rPr>
        <w:t xml:space="preserve">, Mézières-en-Brenne, </w:t>
      </w:r>
      <w:proofErr w:type="spellStart"/>
      <w:r w:rsidRPr="00EF1CBC">
        <w:rPr>
          <w:rFonts w:ascii="Helvetica" w:eastAsia="Times New Roman" w:hAnsi="Helvetica" w:cs="Times New Roman"/>
          <w:color w:val="000000"/>
          <w:sz w:val="22"/>
          <w:lang w:eastAsia="fr-FR"/>
        </w:rPr>
        <w:t>Villamblard</w:t>
      </w:r>
      <w:proofErr w:type="spellEnd"/>
      <w:r w:rsidRPr="00EF1CBC">
        <w:rPr>
          <w:rFonts w:ascii="Helvetica" w:eastAsia="Times New Roman" w:hAnsi="Helvetica" w:cs="Times New Roman"/>
          <w:color w:val="000000"/>
          <w:sz w:val="22"/>
          <w:lang w:eastAsia="fr-FR"/>
        </w:rPr>
        <w:t xml:space="preserve">, Le Temple-sur-Lot et Moissac, elles rejoignaient enfin Toulouse le 11 septembre, ville de la violette, comme la couleur de leurs maillots. Et le dimanche 12 septembre, visite guidée de la ville rose chère à Claude Nougaro, puis regroupement avec toutes les 2.500 </w:t>
      </w:r>
      <w:proofErr w:type="spellStart"/>
      <w:r w:rsidRPr="00EF1CBC">
        <w:rPr>
          <w:rFonts w:ascii="Helvetica" w:eastAsia="Times New Roman" w:hAnsi="Helvetica" w:cs="Times New Roman"/>
          <w:color w:val="000000"/>
          <w:sz w:val="22"/>
          <w:lang w:eastAsia="fr-FR"/>
        </w:rPr>
        <w:t>cyclotes</w:t>
      </w:r>
      <w:proofErr w:type="spellEnd"/>
      <w:r w:rsidRPr="00EF1CBC">
        <w:rPr>
          <w:rFonts w:ascii="Helvetica" w:eastAsia="Times New Roman" w:hAnsi="Helvetica" w:cs="Times New Roman"/>
          <w:color w:val="000000"/>
          <w:sz w:val="22"/>
          <w:lang w:eastAsia="fr-FR"/>
        </w:rPr>
        <w:t xml:space="preserve"> de France pour un pique-nique géant avec animation. Enfin le départ et retour sur Orléans que le groupe a rallié vers 22 heures. </w:t>
      </w:r>
      <w:r w:rsidRPr="00EF1CBC">
        <w:rPr>
          <w:rFonts w:ascii="Helvetica" w:eastAsia="Times New Roman" w:hAnsi="Helvetica" w:cs="Times New Roman"/>
          <w:color w:val="000000"/>
          <w:sz w:val="22"/>
          <w:lang w:eastAsia="fr-FR"/>
        </w:rPr>
        <w:br/>
        <w:t>Un seul groupe n’aura pu échapper aux orages : mais de beaux paysages, une superbe ambiance, trois crevaisons seulement et aucun ennui mécanique. À noter une assistance logistique irréprochable et la belle solidarité entre régions. Pour la prochaine édition, rendez-vous à Paris et les Jeux olympiques de 2024. </w:t>
      </w:r>
    </w:p>
    <w:p w:rsidR="000A4C31" w:rsidRDefault="000A4C31"/>
    <w:sectPr w:rsidR="000A4C31" w:rsidSect="00EF1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22129"/>
    <w:multiLevelType w:val="multilevel"/>
    <w:tmpl w:val="D5DE26BA"/>
    <w:lvl w:ilvl="0">
      <w:start w:val="1"/>
      <w:numFmt w:val="bullet"/>
      <w:lvlText w:val=""/>
      <w:lvlJc w:val="left"/>
      <w:pPr>
        <w:tabs>
          <w:tab w:val="num" w:pos="14252"/>
        </w:tabs>
        <w:ind w:left="1425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BC"/>
    <w:rsid w:val="000A4C31"/>
    <w:rsid w:val="00EF1CBC"/>
    <w:rsid w:val="00F65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BDA2-15F0-49C5-A56D-522232BD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9989">
      <w:bodyDiv w:val="1"/>
      <w:marLeft w:val="0"/>
      <w:marRight w:val="0"/>
      <w:marTop w:val="0"/>
      <w:marBottom w:val="0"/>
      <w:divBdr>
        <w:top w:val="none" w:sz="0" w:space="0" w:color="auto"/>
        <w:left w:val="none" w:sz="0" w:space="0" w:color="auto"/>
        <w:bottom w:val="none" w:sz="0" w:space="0" w:color="auto"/>
        <w:right w:val="none" w:sz="0" w:space="0" w:color="auto"/>
      </w:divBdr>
      <w:divsChild>
        <w:div w:id="1924949747">
          <w:marLeft w:val="0"/>
          <w:marRight w:val="0"/>
          <w:marTop w:val="0"/>
          <w:marBottom w:val="0"/>
          <w:divBdr>
            <w:top w:val="none" w:sz="0" w:space="0" w:color="auto"/>
            <w:left w:val="none" w:sz="0" w:space="0" w:color="auto"/>
            <w:bottom w:val="none" w:sz="0" w:space="0" w:color="auto"/>
            <w:right w:val="none" w:sz="0" w:space="0" w:color="auto"/>
          </w:divBdr>
          <w:divsChild>
            <w:div w:id="284779003">
              <w:marLeft w:val="0"/>
              <w:marRight w:val="0"/>
              <w:marTop w:val="0"/>
              <w:marBottom w:val="0"/>
              <w:divBdr>
                <w:top w:val="none" w:sz="0" w:space="0" w:color="auto"/>
                <w:left w:val="none" w:sz="0" w:space="0" w:color="auto"/>
                <w:bottom w:val="none" w:sz="0" w:space="0" w:color="auto"/>
                <w:right w:val="none" w:sz="0" w:space="0" w:color="auto"/>
              </w:divBdr>
            </w:div>
          </w:divsChild>
        </w:div>
        <w:div w:id="622419103">
          <w:marLeft w:val="45"/>
          <w:marRight w:val="45"/>
          <w:marTop w:val="0"/>
          <w:marBottom w:val="0"/>
          <w:divBdr>
            <w:top w:val="none" w:sz="0" w:space="0" w:color="auto"/>
            <w:left w:val="none" w:sz="0" w:space="0" w:color="auto"/>
            <w:bottom w:val="none" w:sz="0" w:space="0" w:color="auto"/>
            <w:right w:val="none" w:sz="0" w:space="0" w:color="auto"/>
          </w:divBdr>
        </w:div>
        <w:div w:id="2123259484">
          <w:marLeft w:val="0"/>
          <w:marRight w:val="0"/>
          <w:marTop w:val="0"/>
          <w:marBottom w:val="0"/>
          <w:divBdr>
            <w:top w:val="none" w:sz="0" w:space="0" w:color="auto"/>
            <w:left w:val="none" w:sz="0" w:space="0" w:color="auto"/>
            <w:bottom w:val="none" w:sz="0" w:space="0" w:color="auto"/>
            <w:right w:val="none" w:sz="0" w:space="0" w:color="auto"/>
          </w:divBdr>
          <w:divsChild>
            <w:div w:id="1766462480">
              <w:marLeft w:val="0"/>
              <w:marRight w:val="0"/>
              <w:marTop w:val="0"/>
              <w:marBottom w:val="0"/>
              <w:divBdr>
                <w:top w:val="none" w:sz="0" w:space="0" w:color="auto"/>
                <w:left w:val="none" w:sz="0" w:space="0" w:color="auto"/>
                <w:bottom w:val="none" w:sz="0" w:space="0" w:color="auto"/>
                <w:right w:val="none" w:sz="0" w:space="0" w:color="auto"/>
              </w:divBdr>
              <w:divsChild>
                <w:div w:id="803543338">
                  <w:marLeft w:val="0"/>
                  <w:marRight w:val="0"/>
                  <w:marTop w:val="0"/>
                  <w:marBottom w:val="0"/>
                  <w:divBdr>
                    <w:top w:val="none" w:sz="0" w:space="0" w:color="auto"/>
                    <w:left w:val="none" w:sz="0" w:space="0" w:color="auto"/>
                    <w:bottom w:val="none" w:sz="0" w:space="0" w:color="auto"/>
                    <w:right w:val="none" w:sz="0" w:space="0" w:color="auto"/>
                  </w:divBdr>
                  <w:divsChild>
                    <w:div w:id="188303830">
                      <w:marLeft w:val="0"/>
                      <w:marRight w:val="0"/>
                      <w:marTop w:val="0"/>
                      <w:marBottom w:val="0"/>
                      <w:divBdr>
                        <w:top w:val="none" w:sz="0" w:space="0" w:color="auto"/>
                        <w:left w:val="none" w:sz="0" w:space="0" w:color="auto"/>
                        <w:bottom w:val="none" w:sz="0" w:space="0" w:color="auto"/>
                        <w:right w:val="none" w:sz="0" w:space="0" w:color="auto"/>
                      </w:divBdr>
                      <w:divsChild>
                        <w:div w:id="2092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1725">
              <w:marLeft w:val="-150"/>
              <w:marRight w:val="-150"/>
              <w:marTop w:val="0"/>
              <w:marBottom w:val="0"/>
              <w:divBdr>
                <w:top w:val="none" w:sz="0" w:space="0" w:color="auto"/>
                <w:left w:val="none" w:sz="0" w:space="0" w:color="auto"/>
                <w:bottom w:val="none" w:sz="0" w:space="0" w:color="auto"/>
                <w:right w:val="none" w:sz="0" w:space="0" w:color="auto"/>
              </w:divBdr>
              <w:divsChild>
                <w:div w:id="1276670192">
                  <w:marLeft w:val="0"/>
                  <w:marRight w:val="0"/>
                  <w:marTop w:val="0"/>
                  <w:marBottom w:val="0"/>
                  <w:divBdr>
                    <w:top w:val="none" w:sz="0" w:space="0" w:color="auto"/>
                    <w:left w:val="none" w:sz="0" w:space="0" w:color="auto"/>
                    <w:bottom w:val="none" w:sz="0" w:space="0" w:color="auto"/>
                    <w:right w:val="none" w:sz="0" w:space="0" w:color="auto"/>
                  </w:divBdr>
                  <w:divsChild>
                    <w:div w:id="1728917676">
                      <w:marLeft w:val="0"/>
                      <w:marRight w:val="0"/>
                      <w:marTop w:val="0"/>
                      <w:marBottom w:val="330"/>
                      <w:divBdr>
                        <w:top w:val="none" w:sz="0" w:space="0" w:color="auto"/>
                        <w:left w:val="none" w:sz="0" w:space="0" w:color="auto"/>
                        <w:bottom w:val="none" w:sz="0" w:space="0" w:color="auto"/>
                        <w:right w:val="none" w:sz="0" w:space="0" w:color="auto"/>
                      </w:divBdr>
                      <w:divsChild>
                        <w:div w:id="448857388">
                          <w:marLeft w:val="0"/>
                          <w:marRight w:val="0"/>
                          <w:marTop w:val="0"/>
                          <w:marBottom w:val="0"/>
                          <w:divBdr>
                            <w:top w:val="none" w:sz="0" w:space="0" w:color="auto"/>
                            <w:left w:val="none" w:sz="0" w:space="0" w:color="auto"/>
                            <w:bottom w:val="none" w:sz="0" w:space="0" w:color="auto"/>
                            <w:right w:val="none" w:sz="0" w:space="0" w:color="auto"/>
                          </w:divBdr>
                          <w:divsChild>
                            <w:div w:id="401293824">
                              <w:marLeft w:val="0"/>
                              <w:marRight w:val="0"/>
                              <w:marTop w:val="0"/>
                              <w:marBottom w:val="0"/>
                              <w:divBdr>
                                <w:top w:val="none" w:sz="0" w:space="0" w:color="auto"/>
                                <w:left w:val="none" w:sz="0" w:space="0" w:color="auto"/>
                                <w:bottom w:val="none" w:sz="0" w:space="0" w:color="auto"/>
                                <w:right w:val="none" w:sz="0" w:space="0" w:color="auto"/>
                              </w:divBdr>
                              <w:divsChild>
                                <w:div w:id="307394025">
                                  <w:marLeft w:val="0"/>
                                  <w:marRight w:val="0"/>
                                  <w:marTop w:val="0"/>
                                  <w:marBottom w:val="0"/>
                                  <w:divBdr>
                                    <w:top w:val="none" w:sz="0" w:space="0" w:color="auto"/>
                                    <w:left w:val="none" w:sz="0" w:space="0" w:color="auto"/>
                                    <w:bottom w:val="none" w:sz="0" w:space="0" w:color="auto"/>
                                    <w:right w:val="none" w:sz="0" w:space="0" w:color="auto"/>
                                  </w:divBdr>
                                  <w:divsChild>
                                    <w:div w:id="883326121">
                                      <w:marLeft w:val="0"/>
                                      <w:marRight w:val="0"/>
                                      <w:marTop w:val="0"/>
                                      <w:marBottom w:val="0"/>
                                      <w:divBdr>
                                        <w:top w:val="none" w:sz="0" w:space="0" w:color="auto"/>
                                        <w:left w:val="none" w:sz="0" w:space="0" w:color="auto"/>
                                        <w:bottom w:val="none" w:sz="0" w:space="0" w:color="auto"/>
                                        <w:right w:val="none" w:sz="0" w:space="0" w:color="auto"/>
                                      </w:divBdr>
                                      <w:divsChild>
                                        <w:div w:id="273288755">
                                          <w:marLeft w:val="0"/>
                                          <w:marRight w:val="0"/>
                                          <w:marTop w:val="0"/>
                                          <w:marBottom w:val="0"/>
                                          <w:divBdr>
                                            <w:top w:val="none" w:sz="0" w:space="0" w:color="auto"/>
                                            <w:left w:val="none" w:sz="0" w:space="0" w:color="auto"/>
                                            <w:bottom w:val="none" w:sz="0" w:space="0" w:color="auto"/>
                                            <w:right w:val="none" w:sz="0" w:space="0" w:color="auto"/>
                                          </w:divBdr>
                                          <w:divsChild>
                                            <w:div w:id="856621323">
                                              <w:marLeft w:val="0"/>
                                              <w:marRight w:val="0"/>
                                              <w:marTop w:val="0"/>
                                              <w:marBottom w:val="0"/>
                                              <w:divBdr>
                                                <w:top w:val="none" w:sz="0" w:space="0" w:color="auto"/>
                                                <w:left w:val="none" w:sz="0" w:space="0" w:color="auto"/>
                                                <w:bottom w:val="none" w:sz="0" w:space="0" w:color="auto"/>
                                                <w:right w:val="none" w:sz="0" w:space="0" w:color="auto"/>
                                              </w:divBdr>
                                              <w:divsChild>
                                                <w:div w:id="1804959741">
                                                  <w:marLeft w:val="0"/>
                                                  <w:marRight w:val="0"/>
                                                  <w:marTop w:val="0"/>
                                                  <w:marBottom w:val="0"/>
                                                  <w:divBdr>
                                                    <w:top w:val="none" w:sz="0" w:space="0" w:color="auto"/>
                                                    <w:left w:val="none" w:sz="0" w:space="0" w:color="auto"/>
                                                    <w:bottom w:val="none" w:sz="0" w:space="0" w:color="auto"/>
                                                    <w:right w:val="none" w:sz="0" w:space="0" w:color="auto"/>
                                                  </w:divBdr>
                                                  <w:divsChild>
                                                    <w:div w:id="1086463121">
                                                      <w:marLeft w:val="0"/>
                                                      <w:marRight w:val="0"/>
                                                      <w:marTop w:val="0"/>
                                                      <w:marBottom w:val="0"/>
                                                      <w:divBdr>
                                                        <w:top w:val="none" w:sz="0" w:space="0" w:color="auto"/>
                                                        <w:left w:val="none" w:sz="0" w:space="0" w:color="auto"/>
                                                        <w:bottom w:val="none" w:sz="0" w:space="0" w:color="auto"/>
                                                        <w:right w:val="none" w:sz="0" w:space="0" w:color="auto"/>
                                                      </w:divBdr>
                                                      <w:divsChild>
                                                        <w:div w:id="2015182721">
                                                          <w:marLeft w:val="0"/>
                                                          <w:marRight w:val="0"/>
                                                          <w:marTop w:val="0"/>
                                                          <w:marBottom w:val="0"/>
                                                          <w:divBdr>
                                                            <w:top w:val="none" w:sz="0" w:space="0" w:color="auto"/>
                                                            <w:left w:val="none" w:sz="0" w:space="0" w:color="auto"/>
                                                            <w:bottom w:val="none" w:sz="0" w:space="0" w:color="auto"/>
                                                            <w:right w:val="none" w:sz="0" w:space="0" w:color="auto"/>
                                                          </w:divBdr>
                                                          <w:divsChild>
                                                            <w:div w:id="1077441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445776">
              <w:marLeft w:val="0"/>
              <w:marRight w:val="0"/>
              <w:marTop w:val="0"/>
              <w:marBottom w:val="0"/>
              <w:divBdr>
                <w:top w:val="none" w:sz="0" w:space="0" w:color="auto"/>
                <w:left w:val="none" w:sz="0" w:space="0" w:color="auto"/>
                <w:bottom w:val="none" w:sz="0" w:space="0" w:color="auto"/>
                <w:right w:val="none" w:sz="0" w:space="0" w:color="auto"/>
              </w:divBdr>
              <w:divsChild>
                <w:div w:id="1731885072">
                  <w:marLeft w:val="0"/>
                  <w:marRight w:val="0"/>
                  <w:marTop w:val="0"/>
                  <w:marBottom w:val="0"/>
                  <w:divBdr>
                    <w:top w:val="none" w:sz="0" w:space="0" w:color="auto"/>
                    <w:left w:val="none" w:sz="0" w:space="0" w:color="auto"/>
                    <w:bottom w:val="none" w:sz="0" w:space="0" w:color="auto"/>
                    <w:right w:val="none" w:sz="0" w:space="0" w:color="auto"/>
                  </w:divBdr>
                  <w:divsChild>
                    <w:div w:id="1842231209">
                      <w:marLeft w:val="0"/>
                      <w:marRight w:val="0"/>
                      <w:marTop w:val="0"/>
                      <w:marBottom w:val="0"/>
                      <w:divBdr>
                        <w:top w:val="none" w:sz="0" w:space="0" w:color="auto"/>
                        <w:left w:val="none" w:sz="0" w:space="0" w:color="auto"/>
                        <w:bottom w:val="none" w:sz="0" w:space="0" w:color="auto"/>
                        <w:right w:val="none" w:sz="0" w:space="0" w:color="auto"/>
                      </w:divBdr>
                      <w:divsChild>
                        <w:div w:id="1387755865">
                          <w:marLeft w:val="0"/>
                          <w:marRight w:val="0"/>
                          <w:marTop w:val="0"/>
                          <w:marBottom w:val="0"/>
                          <w:divBdr>
                            <w:top w:val="none" w:sz="0" w:space="0" w:color="auto"/>
                            <w:left w:val="none" w:sz="0" w:space="0" w:color="auto"/>
                            <w:bottom w:val="none" w:sz="0" w:space="0" w:color="auto"/>
                            <w:right w:val="none" w:sz="0" w:space="0" w:color="auto"/>
                          </w:divBdr>
                          <w:divsChild>
                            <w:div w:id="802696607">
                              <w:marLeft w:val="0"/>
                              <w:marRight w:val="0"/>
                              <w:marTop w:val="0"/>
                              <w:marBottom w:val="0"/>
                              <w:divBdr>
                                <w:top w:val="none" w:sz="0" w:space="0" w:color="auto"/>
                                <w:left w:val="none" w:sz="0" w:space="0" w:color="auto"/>
                                <w:bottom w:val="none" w:sz="0" w:space="0" w:color="auto"/>
                                <w:right w:val="none" w:sz="0" w:space="0" w:color="auto"/>
                              </w:divBdr>
                              <w:divsChild>
                                <w:div w:id="265120980">
                                  <w:marLeft w:val="0"/>
                                  <w:marRight w:val="0"/>
                                  <w:marTop w:val="0"/>
                                  <w:marBottom w:val="0"/>
                                  <w:divBdr>
                                    <w:top w:val="none" w:sz="0" w:space="0" w:color="auto"/>
                                    <w:left w:val="none" w:sz="0" w:space="0" w:color="auto"/>
                                    <w:bottom w:val="none" w:sz="0" w:space="0" w:color="auto"/>
                                    <w:right w:val="none" w:sz="0" w:space="0" w:color="auto"/>
                                  </w:divBdr>
                                  <w:divsChild>
                                    <w:div w:id="471874174">
                                      <w:marLeft w:val="0"/>
                                      <w:marRight w:val="0"/>
                                      <w:marTop w:val="0"/>
                                      <w:marBottom w:val="0"/>
                                      <w:divBdr>
                                        <w:top w:val="none" w:sz="0" w:space="0" w:color="auto"/>
                                        <w:left w:val="none" w:sz="0" w:space="0" w:color="auto"/>
                                        <w:bottom w:val="none" w:sz="0" w:space="0" w:color="auto"/>
                                        <w:right w:val="none" w:sz="0" w:space="0" w:color="auto"/>
                                      </w:divBdr>
                                      <w:divsChild>
                                        <w:div w:id="1316648382">
                                          <w:marLeft w:val="0"/>
                                          <w:marRight w:val="0"/>
                                          <w:marTop w:val="0"/>
                                          <w:marBottom w:val="0"/>
                                          <w:divBdr>
                                            <w:top w:val="none" w:sz="0" w:space="0" w:color="auto"/>
                                            <w:left w:val="none" w:sz="0" w:space="0" w:color="auto"/>
                                            <w:bottom w:val="none" w:sz="0" w:space="0" w:color="auto"/>
                                            <w:right w:val="none" w:sz="0" w:space="0" w:color="auto"/>
                                          </w:divBdr>
                                          <w:divsChild>
                                            <w:div w:id="66878411">
                                              <w:marLeft w:val="0"/>
                                              <w:marRight w:val="0"/>
                                              <w:marTop w:val="0"/>
                                              <w:marBottom w:val="0"/>
                                              <w:divBdr>
                                                <w:top w:val="none" w:sz="0" w:space="0" w:color="auto"/>
                                                <w:left w:val="none" w:sz="0" w:space="0" w:color="auto"/>
                                                <w:bottom w:val="none" w:sz="0" w:space="0" w:color="auto"/>
                                                <w:right w:val="none" w:sz="0" w:space="0" w:color="auto"/>
                                              </w:divBdr>
                                              <w:divsChild>
                                                <w:div w:id="1691905115">
                                                  <w:marLeft w:val="0"/>
                                                  <w:marRight w:val="0"/>
                                                  <w:marTop w:val="0"/>
                                                  <w:marBottom w:val="0"/>
                                                  <w:divBdr>
                                                    <w:top w:val="none" w:sz="0" w:space="0" w:color="auto"/>
                                                    <w:left w:val="none" w:sz="0" w:space="0" w:color="auto"/>
                                                    <w:bottom w:val="none" w:sz="0" w:space="0" w:color="auto"/>
                                                    <w:right w:val="none" w:sz="0" w:space="0" w:color="auto"/>
                                                  </w:divBdr>
                                                  <w:divsChild>
                                                    <w:div w:id="1158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s://www.lanouvellerepublique.fr/indre-et-loire/commune/monnaie/les-cyclotes-modeniennes-d-orleans-a-toulouse&amp;original_referer=https://www.lanouvellerepublique.fr&amp;text=Les%20%C2%AB%20cyclotes%20%C2%BB%20mod%C3%A9niennes%20d%E2%80%99Orl%C3%A9ans%20%C3%A0%20Toulouse" TargetMode="External"/><Relationship Id="rId5" Type="http://schemas.openxmlformats.org/officeDocument/2006/relationships/hyperlink" Target="https://www.facebook.com/sharer/sharer.php?u=https://www.lanouvellerepublique.fr/indre-et-loire/commune/monnaie/les-cyclotes-modeniennes-d-orleans-a-toulo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1862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cp:lastPrinted>2021-09-18T09:50:00Z</cp:lastPrinted>
  <dcterms:created xsi:type="dcterms:W3CDTF">2021-09-18T09:47:00Z</dcterms:created>
  <dcterms:modified xsi:type="dcterms:W3CDTF">2021-09-18T09:50:00Z</dcterms:modified>
</cp:coreProperties>
</file>